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7803" w14:textId="77777777" w:rsidR="004F04F2" w:rsidRDefault="004F04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1D9CE4D" w14:textId="77777777" w:rsidR="00D45A85" w:rsidRDefault="00E575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SMERNICA O BEZPEČNOSTNEJ POLITIKE</w:t>
      </w:r>
    </w:p>
    <w:p w14:paraId="0BCC3731" w14:textId="37F8ECE8" w:rsidR="00D45A85" w:rsidRDefault="00E575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805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95B44">
        <w:rPr>
          <w:rFonts w:ascii="Times New Roman" w:hAnsi="Times New Roman" w:cs="Times New Roman"/>
          <w:sz w:val="24"/>
          <w:szCs w:val="24"/>
        </w:rPr>
        <w:t>4</w:t>
      </w:r>
    </w:p>
    <w:p w14:paraId="4288D5C4" w14:textId="6BBE16BC" w:rsidR="008F2F63" w:rsidRPr="008F2F63" w:rsidRDefault="008F2F63" w:rsidP="008F2F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F63">
        <w:rPr>
          <w:rFonts w:ascii="Times New Roman" w:hAnsi="Times New Roman" w:cs="Times New Roman"/>
          <w:b/>
          <w:bCs/>
          <w:sz w:val="24"/>
          <w:szCs w:val="24"/>
        </w:rPr>
        <w:t xml:space="preserve">PETAN parket, </w:t>
      </w:r>
      <w:proofErr w:type="spellStart"/>
      <w:r w:rsidRPr="008F2F63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Pr="008F2F63">
        <w:rPr>
          <w:rFonts w:ascii="Times New Roman" w:hAnsi="Times New Roman" w:cs="Times New Roman"/>
          <w:b/>
          <w:bCs/>
          <w:sz w:val="24"/>
          <w:szCs w:val="24"/>
        </w:rPr>
        <w:t>., M.R.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F63">
        <w:rPr>
          <w:rFonts w:ascii="Times New Roman" w:hAnsi="Times New Roman" w:cs="Times New Roman"/>
          <w:b/>
          <w:bCs/>
          <w:sz w:val="24"/>
          <w:szCs w:val="24"/>
        </w:rPr>
        <w:t>Štefánika 314, 956 18 Bošany, IČO: 50 341 189</w:t>
      </w:r>
    </w:p>
    <w:p w14:paraId="37DD4D03" w14:textId="77777777" w:rsidR="00D650FF" w:rsidRDefault="00E5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650FF">
        <w:rPr>
          <w:rFonts w:ascii="Times New Roman" w:hAnsi="Times New Roman" w:cs="Times New Roman"/>
          <w:sz w:val="24"/>
          <w:szCs w:val="24"/>
        </w:rPr>
        <w:t> 10.04.2024</w:t>
      </w:r>
      <w:r w:rsidR="008F2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9F4B6" w14:textId="42DAD3CB" w:rsidR="00D45A85" w:rsidRPr="008F2F63" w:rsidRDefault="00E5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bezpečnostnej politike </w:t>
      </w:r>
      <w:r w:rsidR="008F2F63" w:rsidRPr="008F2F63">
        <w:rPr>
          <w:rFonts w:ascii="Times New Roman" w:hAnsi="Times New Roman" w:cs="Times New Roman"/>
          <w:b/>
          <w:bCs/>
          <w:sz w:val="24"/>
          <w:szCs w:val="24"/>
        </w:rPr>
        <w:t xml:space="preserve">PETAN parket, </w:t>
      </w:r>
      <w:proofErr w:type="spellStart"/>
      <w:r w:rsidR="008F2F63" w:rsidRPr="008F2F63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="008F2F63" w:rsidRPr="008F2F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F63">
        <w:rPr>
          <w:rFonts w:ascii="Times New Roman" w:hAnsi="Times New Roman" w:cs="Times New Roman"/>
          <w:sz w:val="24"/>
          <w:szCs w:val="24"/>
        </w:rPr>
        <w:t>(ďalej len „</w:t>
      </w:r>
      <w:proofErr w:type="spellStart"/>
      <w:r w:rsidRPr="008F2F63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8F2F63">
        <w:rPr>
          <w:rFonts w:ascii="Times New Roman" w:hAnsi="Times New Roman" w:cs="Times New Roman"/>
          <w:sz w:val="24"/>
          <w:szCs w:val="24"/>
        </w:rPr>
        <w:t>.“)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účely</w:t>
      </w:r>
      <w:proofErr w:type="spellEnd"/>
      <w:r w:rsidR="008F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primeranej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ustanovuje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53DD20B" w14:textId="77777777" w:rsidR="00D45A85" w:rsidRDefault="00E57567" w:rsidP="0057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1</w:t>
      </w:r>
    </w:p>
    <w:p w14:paraId="4FAFC770" w14:textId="77777777" w:rsidR="00D45A85" w:rsidRDefault="00E57567" w:rsidP="0057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úpravy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rozsah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pôsobnosti</w:t>
      </w:r>
      <w:proofErr w:type="spellEnd"/>
    </w:p>
    <w:p w14:paraId="3423564B" w14:textId="69B43C97" w:rsidR="00D45A85" w:rsidRDefault="00E57567" w:rsidP="00572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04F2">
        <w:rPr>
          <w:rFonts w:ascii="Times New Roman" w:hAnsi="Times New Roman" w:cs="Times New Roman"/>
          <w:sz w:val="24"/>
          <w:szCs w:val="24"/>
          <w:lang w:val="en-US"/>
        </w:rPr>
        <w:t>Táto</w:t>
      </w:r>
      <w:proofErr w:type="spellEnd"/>
      <w:r w:rsidRPr="004F0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04F2">
        <w:rPr>
          <w:rFonts w:ascii="Times New Roman" w:hAnsi="Times New Roman" w:cs="Times New Roman"/>
          <w:sz w:val="24"/>
          <w:szCs w:val="24"/>
          <w:lang w:val="en-US"/>
        </w:rPr>
        <w:t>smernica</w:t>
      </w:r>
      <w:proofErr w:type="spellEnd"/>
      <w:r w:rsidRPr="004F0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04F2">
        <w:rPr>
          <w:rFonts w:ascii="Times New Roman" w:hAnsi="Times New Roman" w:cs="Times New Roman"/>
          <w:sz w:val="24"/>
          <w:szCs w:val="24"/>
          <w:lang w:val="en-US"/>
        </w:rPr>
        <w:t>upravuje</w:t>
      </w:r>
      <w:proofErr w:type="spellEnd"/>
      <w:r w:rsidRPr="004F0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04F2">
        <w:rPr>
          <w:rFonts w:ascii="Times New Roman" w:hAnsi="Times New Roman" w:cs="Times New Roman"/>
          <w:sz w:val="24"/>
          <w:szCs w:val="24"/>
          <w:lang w:val="en-US"/>
        </w:rPr>
        <w:t>bezpečnostnú</w:t>
      </w:r>
      <w:proofErr w:type="spellEnd"/>
      <w:r w:rsidRPr="004F0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04F2">
        <w:rPr>
          <w:rFonts w:ascii="Times New Roman" w:hAnsi="Times New Roman" w:cs="Times New Roman"/>
          <w:sz w:val="24"/>
          <w:szCs w:val="24"/>
          <w:lang w:val="en-US"/>
        </w:rPr>
        <w:t>politiku</w:t>
      </w:r>
      <w:proofErr w:type="spellEnd"/>
      <w:r w:rsidRPr="004F0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F6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F2F6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F2F63">
        <w:rPr>
          <w:rFonts w:ascii="Times New Roman" w:hAnsi="Times New Roman" w:cs="Times New Roman"/>
          <w:sz w:val="24"/>
          <w:szCs w:val="24"/>
        </w:rPr>
        <w:t>organiz</w:t>
      </w:r>
      <w:proofErr w:type="spellEnd"/>
      <w:r w:rsidRPr="008F2F6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8F2F63">
        <w:rPr>
          <w:rFonts w:ascii="Times New Roman" w:hAnsi="Times New Roman" w:cs="Times New Roman"/>
          <w:sz w:val="24"/>
          <w:szCs w:val="24"/>
        </w:rPr>
        <w:t>cii</w:t>
      </w:r>
      <w:r w:rsidR="008F2F63">
        <w:rPr>
          <w:rFonts w:ascii="Times New Roman" w:hAnsi="Times New Roman" w:cs="Times New Roman"/>
          <w:sz w:val="24"/>
          <w:szCs w:val="24"/>
        </w:rPr>
        <w:t xml:space="preserve"> </w:t>
      </w:r>
      <w:r w:rsidR="008F2F63" w:rsidRPr="008F2F63">
        <w:rPr>
          <w:rFonts w:ascii="Times New Roman" w:hAnsi="Times New Roman" w:cs="Times New Roman"/>
          <w:b/>
          <w:bCs/>
          <w:sz w:val="24"/>
          <w:szCs w:val="24"/>
        </w:rPr>
        <w:t xml:space="preserve">PETAN parket, </w:t>
      </w:r>
      <w:proofErr w:type="spellStart"/>
      <w:r w:rsidR="008F2F63" w:rsidRPr="008F2F63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="008F2F63" w:rsidRPr="008F2F63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="00495B4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proofErr w:type="spellStart"/>
      <w:r w:rsidRPr="004F04F2">
        <w:rPr>
          <w:rFonts w:ascii="Times New Roman" w:hAnsi="Times New Roman" w:cs="Times New Roman"/>
          <w:sz w:val="24"/>
          <w:szCs w:val="24"/>
          <w:lang w:val="en-US"/>
        </w:rPr>
        <w:t>Cieľom</w:t>
      </w:r>
      <w:proofErr w:type="spellEnd"/>
      <w:r w:rsidR="008F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vytvorenie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základného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rámca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zaistenie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objektovej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personálnej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počítačovej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administratívnej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úrovni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AB2449A" w14:textId="77777777" w:rsidR="00D45A85" w:rsidRDefault="00E57567" w:rsidP="005721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FE9B1E" w14:textId="77777777" w:rsidR="00D45A85" w:rsidRPr="004F04F2" w:rsidRDefault="00E57567" w:rsidP="0057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>. 2</w:t>
      </w:r>
    </w:p>
    <w:p w14:paraId="49919933" w14:textId="77777777" w:rsidR="00D45A85" w:rsidRPr="004F04F2" w:rsidRDefault="00E57567" w:rsidP="0057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>Všeobecné</w:t>
      </w:r>
      <w:proofErr w:type="spellEnd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>ustanovenie</w:t>
      </w:r>
      <w:proofErr w:type="spellEnd"/>
    </w:p>
    <w:p w14:paraId="71AF286B" w14:textId="6B1E7D50" w:rsidR="00D45A85" w:rsidRDefault="004F04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F63" w:rsidRPr="008F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PETAN </w:t>
      </w:r>
      <w:proofErr w:type="spellStart"/>
      <w:r w:rsidR="008F2F63" w:rsidRPr="008F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parket</w:t>
      </w:r>
      <w:proofErr w:type="spellEnd"/>
      <w:r w:rsidR="008F2F63" w:rsidRPr="008F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8F2F63" w:rsidRPr="008F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s.r.o.</w:t>
      </w:r>
      <w:proofErr w:type="spellEnd"/>
      <w:r w:rsidR="00D650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vydaním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smernice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presadzuje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stratégiu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zabezpečenia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neoddeliteľnej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súčasti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všetkých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riadiacich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uvedomujúc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finančné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personálne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náklady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tým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>
        <w:rPr>
          <w:rFonts w:ascii="Times New Roman" w:hAnsi="Times New Roman" w:cs="Times New Roman"/>
          <w:sz w:val="24"/>
          <w:szCs w:val="24"/>
          <w:lang w:val="en-US"/>
        </w:rPr>
        <w:t>spojené</w:t>
      </w:r>
      <w:proofErr w:type="spellEnd"/>
      <w:r w:rsidR="00E575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7AE8A7A" w14:textId="77777777" w:rsidR="00D45A85" w:rsidRPr="004F04F2" w:rsidRDefault="00E57567" w:rsidP="0057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>. 3</w:t>
      </w:r>
    </w:p>
    <w:p w14:paraId="2E036308" w14:textId="77777777" w:rsidR="00D45A85" w:rsidRPr="004F04F2" w:rsidRDefault="00E57567" w:rsidP="0057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>Vymedzenie</w:t>
      </w:r>
      <w:proofErr w:type="spellEnd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04F2">
        <w:rPr>
          <w:rFonts w:ascii="Times New Roman" w:hAnsi="Times New Roman" w:cs="Times New Roman"/>
          <w:b/>
          <w:sz w:val="24"/>
          <w:szCs w:val="24"/>
          <w:lang w:val="en-US"/>
        </w:rPr>
        <w:t>pojmov</w:t>
      </w:r>
      <w:proofErr w:type="spellEnd"/>
    </w:p>
    <w:p w14:paraId="52FAF549" w14:textId="77777777" w:rsidR="00D45A85" w:rsidRDefault="00E5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rozumie</w:t>
      </w:r>
      <w:proofErr w:type="spellEnd"/>
    </w:p>
    <w:p w14:paraId="00A0C10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zariadenie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navzájom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prepojených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19ABF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súvisiacich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zariadení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viaceré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automaticky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spracúvajú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počítačové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DE60F33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počítačovým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údajom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zastúpenie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skutočností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informácií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vhodnej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DE1E3E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aktívom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hmotné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nehmotné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F17C08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vrátane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databázy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prostriedky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spracúvania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poskytované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ďalšie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považuje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04F2">
        <w:rPr>
          <w:rFonts w:ascii="Times New Roman" w:hAnsi="Times New Roman" w:cs="Times New Roman"/>
          <w:sz w:val="24"/>
          <w:szCs w:val="24"/>
          <w:lang w:val="en-US"/>
        </w:rPr>
        <w:t>organizácia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dôležité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dôverné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citlivé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430364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bezpečnostným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opatrením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technický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prvok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personálny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prvok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administratívny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A0261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prvok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účelom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udržiavať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spoľahlivý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2E19BA3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dostupnosťou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celkového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času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časového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1CBC4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možno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funkčnú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jednotku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pod.)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zvolenému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6F66E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časovému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dostupnosť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zaručuje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požiadavku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CA87F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používateľa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schopné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5CF4B2D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dôvernosťou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počítačových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zneužitiu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odpočúvaniu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čítaniu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83D085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neoprávnenými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zachovanie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dôvernosti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znamená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povolený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určenej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7E349A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integritou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konzistencia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komponentov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obsiahnutých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systémoch</w:t>
      </w:r>
      <w:proofErr w:type="spellEnd"/>
    </w:p>
    <w:p w14:paraId="358C214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skutočným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zachovanie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integrity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znamená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E60D7D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zmenené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neautorizovaným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náhodným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spôsobom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3A06D0C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kritickým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systémom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poskytujúci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dostupnosť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8429C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24/7 (24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týždni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definovaným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časom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plánovaného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výpadku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55433E2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poskytujúci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verejnosti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obsahujúci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podporný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nevyhnutné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dostupnosti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24/7 pre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FB5863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informačnou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bezpečnosťou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E9B59B" w14:textId="77777777" w:rsidR="00D45A85" w:rsidRDefault="00E57567" w:rsidP="001F1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informácií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uchovávané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spracovávané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</w:p>
    <w:p w14:paraId="3DE8D0CD" w14:textId="77777777" w:rsidR="00D45A85" w:rsidRDefault="00E57567" w:rsidP="001F1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prenášané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79F2BFB" w14:textId="77777777" w:rsidR="00D45A85" w:rsidRDefault="00E57567" w:rsidP="001F1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narušením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informačnej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útok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66F80E" w14:textId="77777777" w:rsidR="00D45A85" w:rsidRDefault="00E57567" w:rsidP="001F1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neoprávnená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manipulácia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informáciami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946E995" w14:textId="77777777" w:rsidR="00D45A85" w:rsidRDefault="00E57567" w:rsidP="001F1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zneužitie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neoprávnené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207BD152" w14:textId="77777777" w:rsidR="00D45A85" w:rsidRDefault="00E57567" w:rsidP="001F1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neoprávnený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neautorizovaná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zníženie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dostupnosti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1A089C" w14:textId="77777777" w:rsidR="00D45A85" w:rsidRDefault="00E57567" w:rsidP="001F1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výpadok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C9300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auditným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záznamom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záznam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zmenách</w:t>
      </w:r>
      <w:proofErr w:type="spellEnd"/>
    </w:p>
    <w:p w14:paraId="6F4335F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07AD10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auditným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údajom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podmnožina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auditného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záznamu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2B2A4BC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prostriedkom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spracúvania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údajov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 je</w:t>
      </w:r>
      <w:r w:rsidRPr="001F1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akýkoľvek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infraštruktúra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spracúvania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667EF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vrátane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fyzických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priestorov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tieto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prostriedky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nachádzajú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9209CD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spracúvaním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údajov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1642" w:rsidRPr="001F164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operácií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súboru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operácií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</w:p>
    <w:p w14:paraId="232D683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prehliadanie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vyhodnocovanie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kopírovanie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modifikácia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uchovávanie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02E2A4" w14:textId="5742800B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elektronickej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likvidácia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3711AB" w14:textId="77777777" w:rsidR="005721D1" w:rsidRDefault="005721D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76BE477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. 4</w:t>
      </w:r>
    </w:p>
    <w:p w14:paraId="012890B6" w14:textId="77777777" w:rsidR="00D45A85" w:rsidRPr="001F1642" w:rsidRDefault="00E57567" w:rsidP="001F1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riadenia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informačnej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</w:p>
    <w:p w14:paraId="0C4443C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uplatňuje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1E7E7F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všetkých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úloh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nevyhnutné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zabezpečiť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vysokú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28BB554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prevádzkované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hraničné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zariadenia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komunikáciu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externým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prostredím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5C237E7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. 5</w:t>
      </w:r>
    </w:p>
    <w:p w14:paraId="76E76B39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Štruktúra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systému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riadenia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informačnej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</w:p>
    <w:p w14:paraId="27096B2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Architektúra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vychádza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61BF1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štruktúry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poriadku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organizáci</w:t>
      </w:r>
      <w:r w:rsidR="001F164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EDC1F5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definovaný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presadzovaný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touto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dodržiavania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všetkých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riadiacich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1642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36A89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Metodické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pokyny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súlade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upravujú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ďalšie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požiadavky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oblastiach</w:t>
      </w:r>
      <w:proofErr w:type="spellEnd"/>
      <w:r w:rsidR="001F16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2EED232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personálnej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oblasti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informačnej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5F028F1F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b)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riadenia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aktív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003972A1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riadenia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prístupov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systémom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technológiám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36EF4036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šifrovania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kryptografie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aktív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137F3A87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fyzickej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prostredia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systémov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technológií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12F505EB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prevádzky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systémov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technológií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5CF0B6AD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g)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akvizície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vývoja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údržby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systémov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technológií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199CEE6E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h)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riadenia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vzťahov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dodávateľmi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systémov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technológií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3473B4CC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riadenia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narušení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informačnej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55EBD0D9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j)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informačnej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riadení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kontinuity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prevádzky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systémov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2B7ED65" w14:textId="77777777" w:rsidR="00D45A85" w:rsidRPr="001F1642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technológií</w:t>
      </w:r>
      <w:proofErr w:type="spellEnd"/>
      <w:r w:rsidRPr="001F16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C560BFB" w14:textId="286D6F48" w:rsidR="00D45A85" w:rsidRPr="00BE565B" w:rsidRDefault="00E57567" w:rsidP="00BE56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565B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BE5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8107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14:paraId="3C167EB7" w14:textId="77777777" w:rsidR="00D45A85" w:rsidRPr="00BE565B" w:rsidRDefault="00BE565B" w:rsidP="00BE56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Určenie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E57567" w:rsidRPr="00BE565B">
        <w:rPr>
          <w:rFonts w:ascii="Times New Roman" w:hAnsi="Times New Roman" w:cs="Times New Roman"/>
          <w:b/>
          <w:sz w:val="24"/>
          <w:szCs w:val="24"/>
          <w:lang w:val="en-US"/>
        </w:rPr>
        <w:t>ezpečnostn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ých</w:t>
      </w:r>
      <w:proofErr w:type="spellEnd"/>
      <w:r w:rsidR="00E57567" w:rsidRPr="00BE5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57567" w:rsidRPr="00BE565B">
        <w:rPr>
          <w:rFonts w:ascii="Times New Roman" w:hAnsi="Times New Roman" w:cs="Times New Roman"/>
          <w:b/>
          <w:sz w:val="24"/>
          <w:szCs w:val="24"/>
          <w:lang w:val="en-US"/>
        </w:rPr>
        <w:t>rol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organizácie</w:t>
      </w:r>
      <w:proofErr w:type="spellEnd"/>
    </w:p>
    <w:p w14:paraId="460806ED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úloh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súvisiacich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riadením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zriaďujú</w:t>
      </w:r>
      <w:proofErr w:type="spellEnd"/>
    </w:p>
    <w:p w14:paraId="3CFE80C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role,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pridelené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vybraným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zamestnancom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základe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štruktúry</w:t>
      </w:r>
      <w:proofErr w:type="spellEnd"/>
    </w:p>
    <w:p w14:paraId="0A9EFB22" w14:textId="77777777" w:rsidR="00D45A85" w:rsidRPr="00495B44" w:rsidRDefault="00BE565B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Zriadením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týchto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rolí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nerozširujú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pracovné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úlohy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oprávnenia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dotknutých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zamestnancov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role </w:t>
      </w:r>
      <w:proofErr w:type="spellStart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="00E57567" w:rsidRPr="00495B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014FA9B" w14:textId="55D5B05C" w:rsidR="00D45A85" w:rsidRPr="00495B44" w:rsidRDefault="00E57567" w:rsidP="00BE56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63638469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zodpovedná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65B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565B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BE565B" w:rsidRPr="00495B44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BE565B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65B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Kvetoslava </w:t>
      </w:r>
      <w:proofErr w:type="spellStart"/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>Turčeková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DEC914" w14:textId="77777777" w:rsidR="00D45A85" w:rsidRPr="00495B44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špecialista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posudzovanie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systémoch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092238" w14:textId="0CFB0BF7" w:rsidR="0078107D" w:rsidRPr="00495B44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technológiách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Kvetoslava </w:t>
      </w:r>
      <w:proofErr w:type="spellStart"/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>Turčeková</w:t>
      </w:r>
      <w:proofErr w:type="spellEnd"/>
    </w:p>
    <w:p w14:paraId="62E82269" w14:textId="27711274" w:rsidR="0078107D" w:rsidRPr="00495B44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zodpovedná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Kvetoslava </w:t>
      </w:r>
      <w:proofErr w:type="spellStart"/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>Turčeková</w:t>
      </w:r>
      <w:proofErr w:type="spellEnd"/>
    </w:p>
    <w:p w14:paraId="42FDDBBE" w14:textId="34686C74" w:rsidR="00D45A85" w:rsidRPr="00495B44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správca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Kvetoslava </w:t>
      </w:r>
      <w:proofErr w:type="spellStart"/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>Turčeková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FE3F26D" w14:textId="6B1635FC" w:rsidR="00D45A85" w:rsidRPr="00495B44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bezpečnostný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správca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Kvetoslava </w:t>
      </w:r>
      <w:proofErr w:type="spellStart"/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>Turčeková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D7F061" w14:textId="323321FC" w:rsidR="00D45A85" w:rsidRPr="00495B44" w:rsidRDefault="00E57567" w:rsidP="00AC46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f)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zodpovedná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Kvetoslava </w:t>
      </w:r>
      <w:proofErr w:type="spellStart"/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>Turčeková</w:t>
      </w:r>
      <w:proofErr w:type="spellEnd"/>
      <w:r w:rsidR="00FE1394" w:rsidRPr="00495B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BA02FB5" w14:textId="164B6EEC" w:rsidR="0078107D" w:rsidRPr="00495B44" w:rsidRDefault="00E57567" w:rsidP="007810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vlastník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Kvetoslava </w:t>
      </w:r>
      <w:proofErr w:type="spellStart"/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>Turčeková</w:t>
      </w:r>
      <w:proofErr w:type="spellEnd"/>
      <w:r w:rsidR="0078107D" w:rsidRPr="00495B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EB01CED" w14:textId="066D43F2" w:rsidR="00D45A85" w:rsidRPr="00495B44" w:rsidRDefault="00E57567" w:rsidP="007810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h)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používateľ</w:t>
      </w:r>
      <w:r w:rsidR="00DA7C7A" w:rsidRPr="00495B44">
        <w:rPr>
          <w:rFonts w:ascii="Times New Roman" w:hAnsi="Times New Roman" w:cs="Times New Roman"/>
          <w:sz w:val="24"/>
          <w:szCs w:val="24"/>
          <w:lang w:val="en-US"/>
        </w:rPr>
        <w:t>om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B44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C7A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DA7C7A" w:rsidRPr="00495B44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DA7C7A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C7A" w:rsidRPr="00495B4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DA7C7A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 xml:space="preserve">Kvetoslava </w:t>
      </w:r>
      <w:proofErr w:type="spellStart"/>
      <w:r w:rsidR="00495B44" w:rsidRPr="00495B44">
        <w:rPr>
          <w:rFonts w:ascii="Times New Roman" w:hAnsi="Times New Roman" w:cs="Times New Roman"/>
          <w:sz w:val="24"/>
          <w:szCs w:val="24"/>
          <w:lang w:val="en-US"/>
        </w:rPr>
        <w:t>Turčeková</w:t>
      </w:r>
      <w:proofErr w:type="spellEnd"/>
      <w:r w:rsidR="00C27625" w:rsidRPr="00495B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14:paraId="2552890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Osoba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zodpovedná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za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oblasť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informačnej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27625" w:rsidRPr="00C27625">
        <w:rPr>
          <w:rFonts w:ascii="Times New Roman" w:hAnsi="Times New Roman" w:cs="Times New Roman"/>
          <w:b/>
          <w:sz w:val="24"/>
          <w:szCs w:val="24"/>
          <w:lang w:val="en-US"/>
        </w:rPr>
        <w:t>organizácie</w:t>
      </w:r>
      <w:proofErr w:type="spellEnd"/>
    </w:p>
    <w:p w14:paraId="6A600F6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navrhuje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pripravuje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presadzuje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23C13A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poriadku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55C9AAD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vypracúva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výročnú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stave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4AC633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vypracúvanie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aktualizáciu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riadiacich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66DC5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91EF72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dodržiavanie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FB6F7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overuje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súlad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praktického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EF6D0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C27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pravidlami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uvedenými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36DF70" w14:textId="7585105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107D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spellStart"/>
      <w:r w:rsidRPr="0078107D">
        <w:rPr>
          <w:rFonts w:ascii="Times New Roman" w:hAnsi="Times New Roman" w:cs="Times New Roman"/>
          <w:b/>
          <w:sz w:val="24"/>
          <w:szCs w:val="24"/>
          <w:lang w:val="en-US"/>
        </w:rPr>
        <w:t>Interný</w:t>
      </w:r>
      <w:proofErr w:type="spellEnd"/>
      <w:r w:rsidRPr="007810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8107D">
        <w:rPr>
          <w:rFonts w:ascii="Times New Roman" w:hAnsi="Times New Roman" w:cs="Times New Roman"/>
          <w:b/>
          <w:sz w:val="24"/>
          <w:szCs w:val="24"/>
          <w:lang w:val="en-US"/>
        </w:rPr>
        <w:t>špecialista</w:t>
      </w:r>
      <w:proofErr w:type="spellEnd"/>
      <w:r w:rsidR="0078107D" w:rsidRPr="007810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5B44" w:rsidRPr="00495B44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78107D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78107D">
        <w:rPr>
          <w:rFonts w:ascii="Times New Roman" w:hAnsi="Times New Roman" w:cs="Times New Roman"/>
          <w:sz w:val="24"/>
          <w:szCs w:val="24"/>
          <w:lang w:val="en-US"/>
        </w:rPr>
        <w:t>zodpovedný</w:t>
      </w:r>
      <w:proofErr w:type="spellEnd"/>
      <w:r w:rsidRPr="0078107D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78107D">
        <w:rPr>
          <w:rFonts w:ascii="Times New Roman" w:hAnsi="Times New Roman" w:cs="Times New Roman"/>
          <w:sz w:val="24"/>
          <w:szCs w:val="24"/>
          <w:lang w:val="en-US"/>
        </w:rPr>
        <w:t>výkon</w:t>
      </w:r>
      <w:proofErr w:type="spellEnd"/>
      <w:r w:rsidRPr="0078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107D">
        <w:rPr>
          <w:rFonts w:ascii="Times New Roman" w:hAnsi="Times New Roman" w:cs="Times New Roman"/>
          <w:sz w:val="24"/>
          <w:szCs w:val="24"/>
          <w:lang w:val="en-US"/>
        </w:rPr>
        <w:t>kontroly</w:t>
      </w:r>
      <w:proofErr w:type="spellEnd"/>
      <w:r w:rsidRPr="0078107D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8107D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Pr="0078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107D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781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107D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Pr="00781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26BE7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Osoba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zodpovedná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za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oblasť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systémov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technológií</w:t>
      </w:r>
      <w:proofErr w:type="spellEnd"/>
    </w:p>
    <w:p w14:paraId="246632A7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súlad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praktického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B1EC88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cieľmi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zásadami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definovanými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poskytuje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súčinnosť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špecialistovi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7CC22A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predkladá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návrhy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posilnenie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D5952D5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administráciu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CB6EC7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eviduje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vyhodnocuje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udalosti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revíziu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vyhodnocuje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závažnosť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osobu</w:t>
      </w:r>
      <w:proofErr w:type="spellEnd"/>
      <w:r w:rsidR="00C27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565810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probléme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záznam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predkladá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2133D2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podieľa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podkladov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stave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1F1FE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Správca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informačných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systémov</w:t>
      </w:r>
      <w:proofErr w:type="spellEnd"/>
    </w:p>
    <w:p w14:paraId="20177CA5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súlad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praktického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15815C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cieľmi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zásadami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definovanými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141081D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predkladá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návrhy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posilnenie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851B94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nastavuje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overuje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jednotlivých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523E682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dodržiavanie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pravidiel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</w:p>
    <w:p w14:paraId="3F2FA92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79A526" w14:textId="77777777" w:rsidR="00D45A85" w:rsidRPr="00C2762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Bezpečnostný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správca</w:t>
      </w:r>
      <w:proofErr w:type="spellEnd"/>
    </w:p>
    <w:p w14:paraId="2FC16412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súlad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praktického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28C20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cieľmi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zásadami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definovanými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BA88F4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predkladá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návrhy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posilnenie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C8DD05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577D836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pokusy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neoprávnený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25CC73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zneužitie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2111B3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problémy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incidenty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bezodkladne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problémoch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incidentoch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DB0C32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podieľa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podkladov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stave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13BF28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(7) </w:t>
      </w:r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Osoba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zodpovedná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za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informačné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aktíva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rozsahu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svojich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oprávnení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pôsobnosti</w:t>
      </w:r>
      <w:proofErr w:type="spellEnd"/>
    </w:p>
    <w:p w14:paraId="03D32D5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presadzuje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dodržiavanie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77DFF7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poskytuje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súčinnosť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stanovení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formuluje</w:t>
      </w:r>
      <w:proofErr w:type="spellEnd"/>
    </w:p>
    <w:p w14:paraId="17BF9623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požiadavky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dostupnosť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dôvernosť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EF7EE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DE3402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presadzuje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využívanie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nasadenie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primeraných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1FE2E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zaistenie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C511C4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dodržiavania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EB78207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základné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požiadavky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zmluvných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vzťahov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04080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tretími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2B4EB4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spolupracuje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vedúcim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oddelenia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informatiky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riaditeľom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odboru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B3E55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špecialistom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72A71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281FDF8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poskytovanie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zaistení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primeranej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skupiny</w:t>
      </w:r>
      <w:proofErr w:type="spellEnd"/>
    </w:p>
    <w:p w14:paraId="6FF8E54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využívaná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primárne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účelom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812BB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pravidiel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narábanie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75D6A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činností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B99F9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(8)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Vlastník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informačného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aktíva</w:t>
      </w:r>
      <w:proofErr w:type="spellEnd"/>
    </w:p>
    <w:p w14:paraId="0B2C172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oprávnení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spracúvanie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využívanie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konkrétneho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58229C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predkladá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625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návrhy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posilnenie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D8ACBD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zvereným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skutočných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potrieb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zásady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dôvernosti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0BA77D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spolupráci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správcami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dohliada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nasadenie</w:t>
      </w:r>
      <w:proofErr w:type="spellEnd"/>
    </w:p>
    <w:p w14:paraId="7C94DF5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súvisiacich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použitím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64974E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oprávnení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spracúvania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zaistenie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primeranej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konkrétnom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pravidiel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narábanie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činností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15DF3C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(9)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Používateľ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informačného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</w:t>
      </w:r>
    </w:p>
    <w:p w14:paraId="1121F89C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dodržiavať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pravidlá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požiadavky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ustanovené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ďalšími</w:t>
      </w:r>
      <w:proofErr w:type="spellEnd"/>
      <w:r w:rsidR="00C27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F4B3D3B" w14:textId="2DA8E11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nahlásiť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správcovi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CFEF45" w14:textId="77777777" w:rsidR="005721D1" w:rsidRDefault="005721D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478E1FD" w14:textId="4A5C97D6" w:rsidR="00D45A85" w:rsidRPr="00C27625" w:rsidRDefault="00E57567" w:rsidP="00C276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8107D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14:paraId="0C8293C9" w14:textId="77777777" w:rsidR="00D45A85" w:rsidRPr="00C27625" w:rsidRDefault="00E57567" w:rsidP="00C276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Zálohovanie</w:t>
      </w:r>
      <w:proofErr w:type="spellEnd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625">
        <w:rPr>
          <w:rFonts w:ascii="Times New Roman" w:hAnsi="Times New Roman" w:cs="Times New Roman"/>
          <w:b/>
          <w:sz w:val="24"/>
          <w:szCs w:val="24"/>
          <w:lang w:val="en-US"/>
        </w:rPr>
        <w:t>údajov</w:t>
      </w:r>
      <w:proofErr w:type="spellEnd"/>
    </w:p>
    <w:p w14:paraId="086C369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manuálne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automatizovane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pomocou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skriptov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zálohovacích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softvérov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zálohovacie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zariadenie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7673D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frekvencia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zálohovania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zohľadňuje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oprávnené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požiadavky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hľadiska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kontinuity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4752D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aby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poškodenia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zničenia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krádeže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originálnych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možná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primeranom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výpadku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425B2C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uložená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fyzicky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oddelene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úložiska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originálnych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D73212" w14:textId="0CD0CCC6" w:rsidR="005721D1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správca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informačného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základe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prevádzkovej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periodicitu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spôsoby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zálohovania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F872219" w14:textId="0AACA904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8107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14:paraId="2E33F984" w14:textId="77777777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Monitorovanie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aktualizácia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softvéru</w:t>
      </w:r>
      <w:proofErr w:type="spellEnd"/>
    </w:p>
    <w:p w14:paraId="1AF80E1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hlásenie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zriadi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kontaktné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aplikáciu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kontaktnú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mailovú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41CA6C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všetkých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úrovniach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štruktúry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FF55F2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monitorovania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vyhodnocovanie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štatistík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elektronickej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pošty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štatistík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prístupu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internetovým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stránkam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nálezu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incidentu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preskúma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elektronickej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pošty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potvrdenia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existencie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incidentu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incident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oznámi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zodpovednej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90EE0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Neobvyklé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0900A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zaznamenáva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identifikuje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vyhodnocuje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centrálnom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</w:p>
    <w:p w14:paraId="4069D1D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A5000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FEBFD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aktualizácii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softvéru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odstraňuje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identifikované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závažné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problémy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1391C0" w14:textId="01F8F7AA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evidenciu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nainštalovaného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ybavenia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hlásení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antivírového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evidencie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41DDE5" w14:textId="77777777" w:rsidR="005721D1" w:rsidRDefault="005721D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3CB2E05" w14:textId="517B68D4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8107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14:paraId="14B1434C" w14:textId="77777777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Hodnotenie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rizík</w:t>
      </w:r>
      <w:proofErr w:type="spellEnd"/>
    </w:p>
    <w:p w14:paraId="6F6F670A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správy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stave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vlastníkom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D0DFD3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založené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priebežných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činnostiach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</w:p>
    <w:p w14:paraId="2B27586D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identifikácia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F781EF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identifikácia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pôsobiacich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tieto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5E48F3F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analýza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ohodnotenie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2FC4762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formulácia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zníženie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odstránenie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1EF619E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nasadenie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primeraných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24B807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058B2F45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7A110B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Výdavky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zníženie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nájdeného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finančne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spôsobom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kvantifikovateľné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primerané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potenciálnym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0BA549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</w:p>
    <w:p w14:paraId="1ED0A2B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44FED4A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autentifikačné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7F307E1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61B1B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Hrozbou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pôsobiacou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</w:t>
      </w:r>
    </w:p>
    <w:p w14:paraId="78EA807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dôvernosti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574FDCD4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integrity, </w:t>
      </w:r>
    </w:p>
    <w:p w14:paraId="2DD7A262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dostupnosti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47D5C9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osobitne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hľadiska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dôvernosti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dostupnosti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integrity,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zohľadňujúc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rôzne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zdroje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uvedených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možného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narušenia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oblastiach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57237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(7)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Riziká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prijíma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nasledovne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1F9698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prijatie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nízkeho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rizika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možné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vtedy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neohrozuje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dôvernosť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52F25B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zabezpečujúce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28665F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5EC3821" w14:textId="34ADA7A3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stredné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vysoké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riziká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ohrozujúce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dôvernosť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nesmú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prijaté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04DBE1" w14:textId="77777777" w:rsidR="005721D1" w:rsidRDefault="005721D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232403A" w14:textId="45EE6377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. 1</w:t>
      </w:r>
      <w:r w:rsidR="0078107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14:paraId="4CD6BCAC" w14:textId="77777777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Kontrola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hodnotenie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stavu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informačnej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bezpečnosti</w:t>
      </w:r>
      <w:proofErr w:type="spellEnd"/>
    </w:p>
    <w:p w14:paraId="6510F6E3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Cieľmi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</w:p>
    <w:p w14:paraId="56DC4B97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zavedených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C4CB3A0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posudzovanie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dostatočnosti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593DDD1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príprava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návrhov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reakcií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prípadné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incidenty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4B1427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havarijné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incidenty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6F508BA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zlepšovanie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nasadenia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00A6222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posúdenie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odstránenia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nálezov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636B86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špecialista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posudzovanie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spravidla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ročne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620BDDC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Audit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fyzická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právnická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odbornú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spôsobilosť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túto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činnosť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spravidla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štyri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12081A8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mechanizmus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zabezpečiť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zaznamenávané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ukladané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udalostiach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realizovaných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operáciách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aby bolo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možné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dodatočne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reukázať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udalosti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prebehli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71AD09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náhodnému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prepisu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prístupu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neautorizovaných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osôb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záznamy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nesmú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úložiskom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C1F4EC" w14:textId="2673FB0A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prípade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vývoja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nasadzovania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vykonávaná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testov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vývoji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nasadení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Testovacie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scenáre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vytvorené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súlade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8888E8" w14:textId="77777777" w:rsidR="005721D1" w:rsidRDefault="005721D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DDDCC11" w14:textId="4838294A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. 1</w:t>
      </w:r>
      <w:r w:rsidR="0078107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10EA62D9" w14:textId="77777777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Revízia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stavu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bezpečnostnej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politiky</w:t>
      </w:r>
      <w:proofErr w:type="spellEnd"/>
    </w:p>
    <w:p w14:paraId="0ADEDAEE" w14:textId="77777777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Revíziu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najmenej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ročne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818380" w14:textId="3E1B0195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Revíziu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zabezpečuje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periodickom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hodnotení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ohrození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kritických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základe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výsledkov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dôsledok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potrieb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vyvolaných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zmenou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úpravy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spoločenských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podmienok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technologických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podmienok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D1890F7" w14:textId="77777777" w:rsidR="005721D1" w:rsidRDefault="005721D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D9E9153" w14:textId="3F6827F1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. 1</w:t>
      </w:r>
      <w:r w:rsidR="0078107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273A1677" w14:textId="77777777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Spoločné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ustanovenia</w:t>
      </w:r>
      <w:proofErr w:type="spellEnd"/>
    </w:p>
    <w:p w14:paraId="7A7C89A0" w14:textId="77777777" w:rsidR="00D45A85" w:rsidRDefault="00E57567" w:rsidP="001A75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určenú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zodpovednú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vlastníka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532">
        <w:rPr>
          <w:rFonts w:ascii="Times New Roman" w:hAnsi="Times New Roman" w:cs="Times New Roman"/>
          <w:sz w:val="24"/>
          <w:szCs w:val="24"/>
          <w:lang w:val="en-US"/>
        </w:rPr>
        <w:t xml:space="preserve">ich </w:t>
      </w:r>
      <w:proofErr w:type="spellStart"/>
      <w:r w:rsidR="001A75F4" w:rsidRPr="00080532">
        <w:rPr>
          <w:rFonts w:ascii="Times New Roman" w:hAnsi="Times New Roman" w:cs="Times New Roman"/>
          <w:sz w:val="24"/>
          <w:szCs w:val="24"/>
          <w:lang w:val="en-US"/>
        </w:rPr>
        <w:t>konateľ</w:t>
      </w:r>
      <w:proofErr w:type="spellEnd"/>
      <w:r w:rsidR="001A75F4" w:rsidRPr="00080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 w:rsidRPr="00080532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B8BA63" w14:textId="227E136C" w:rsidR="00D45A85" w:rsidRDefault="00E57567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možno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spôsobom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ustanovuje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osobitný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uznesenie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vlády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Slovenskej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riadiaci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nevyhnutný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splnenie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Slovenskej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zamestnancov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vyplývajú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osobitného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predpisu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uznesenia</w:t>
      </w:r>
      <w:proofErr w:type="spellEnd"/>
      <w:r w:rsidR="001A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vlády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Slovenskej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riadiaceho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špecifické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upravené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dostatočne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upravené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zároveň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nevyhnutné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prvej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aktívum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súlade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pokynmi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so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súhlasom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>odpovednej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oblasť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5F4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9BBD8D8" w14:textId="77777777" w:rsidR="005721D1" w:rsidRDefault="005721D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7D313CC" w14:textId="08D8F438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Čl</w:t>
      </w:r>
      <w:proofErr w:type="spellEnd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. 1</w:t>
      </w:r>
      <w:r w:rsidR="0078107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07AB5CEB" w14:textId="77777777" w:rsidR="00D45A85" w:rsidRPr="001A75F4" w:rsidRDefault="00E57567" w:rsidP="001A7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75F4">
        <w:rPr>
          <w:rFonts w:ascii="Times New Roman" w:hAnsi="Times New Roman" w:cs="Times New Roman"/>
          <w:b/>
          <w:sz w:val="24"/>
          <w:szCs w:val="24"/>
          <w:lang w:val="en-US"/>
        </w:rPr>
        <w:t>Účinnosť</w:t>
      </w:r>
      <w:proofErr w:type="spellEnd"/>
    </w:p>
    <w:p w14:paraId="4068D67C" w14:textId="77777777" w:rsidR="007469D9" w:rsidRDefault="007469D9" w:rsidP="007469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Táto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smernica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nadobúda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dňom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vyhlásenia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dňom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schválenia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F93A87" w14:textId="77777777" w:rsidR="007469D9" w:rsidRDefault="007469D9" w:rsidP="007469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446FA99" w14:textId="77777777" w:rsidR="007469D9" w:rsidRDefault="007469D9" w:rsidP="007469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208AA34" w14:textId="77777777" w:rsidR="007469D9" w:rsidRDefault="007469D9" w:rsidP="007469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17678F0" w14:textId="77777777" w:rsidR="007469D9" w:rsidRDefault="007469D9" w:rsidP="007469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0A6654" w14:textId="77777777" w:rsidR="007469D9" w:rsidRDefault="007469D9" w:rsidP="007469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Dňa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F0487DF" w14:textId="77777777" w:rsidR="007469D9" w:rsidRDefault="007469D9" w:rsidP="007469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BDD4A4E" w14:textId="77777777" w:rsidR="007469D9" w:rsidRDefault="007469D9" w:rsidP="007469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Schválil:</w:t>
      </w:r>
    </w:p>
    <w:p w14:paraId="4E425D50" w14:textId="77777777" w:rsidR="00374391" w:rsidRDefault="0037439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A8B1A1A" w14:textId="77777777" w:rsidR="00374391" w:rsidRDefault="0037439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5752C58" w14:textId="44761BA1" w:rsidR="00374391" w:rsidRDefault="0037439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20ED8C4" w14:textId="0E9E928D" w:rsidR="00DA7C7A" w:rsidRDefault="00DA7C7A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F354A4C" w14:textId="77777777" w:rsidR="00495B44" w:rsidRDefault="00495B44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9D257B1" w14:textId="77777777" w:rsidR="00495B44" w:rsidRDefault="00495B44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468D94E" w14:textId="75656B03" w:rsidR="00DA7C7A" w:rsidRDefault="00DA7C7A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C73EA9" w14:textId="77777777" w:rsidR="00DA7C7A" w:rsidRDefault="00DA7C7A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B32D7B9" w14:textId="77777777" w:rsidR="00374391" w:rsidRDefault="00BC5E04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Príloha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č.1</w:t>
      </w:r>
    </w:p>
    <w:tbl>
      <w:tblPr>
        <w:tblW w:w="7963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540"/>
        <w:gridCol w:w="1586"/>
        <w:gridCol w:w="1711"/>
        <w:gridCol w:w="1540"/>
      </w:tblGrid>
      <w:tr w:rsidR="00374391" w:rsidRPr="00BC5E04" w14:paraId="31768CB8" w14:textId="77777777" w:rsidTr="0078107D">
        <w:trPr>
          <w:trHeight w:val="387"/>
        </w:trPr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768" w14:textId="77777777" w:rsidR="00374391" w:rsidRPr="00374391" w:rsidRDefault="00374391" w:rsidP="00B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Určenie</w:t>
            </w:r>
            <w:r w:rsidRPr="00374391">
              <w:rPr>
                <w:rFonts w:ascii="Times New Roman" w:eastAsia="Times New Roman" w:hAnsi="Times New Roman" w:cs="Times New Roman"/>
                <w:color w:val="000000"/>
              </w:rPr>
              <w:t xml:space="preserve"> bezpečnostných rolí</w:t>
            </w:r>
          </w:p>
        </w:tc>
      </w:tr>
      <w:tr w:rsidR="00374391" w:rsidRPr="00374391" w14:paraId="7FEAA60A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43D0" w14:textId="77777777" w:rsidR="00374391" w:rsidRPr="00374391" w:rsidRDefault="00374391" w:rsidP="00B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Meno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BA7" w14:textId="77777777" w:rsidR="00374391" w:rsidRPr="00374391" w:rsidRDefault="00374391" w:rsidP="00B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Priezvisko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E61" w14:textId="77777777" w:rsidR="00374391" w:rsidRPr="00374391" w:rsidRDefault="00374391" w:rsidP="00B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Funkcia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01D6" w14:textId="77777777" w:rsidR="00374391" w:rsidRPr="00374391" w:rsidRDefault="00374391" w:rsidP="00B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Bezpečnostná  rola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FA9" w14:textId="77777777" w:rsidR="00374391" w:rsidRPr="00374391" w:rsidRDefault="00374391" w:rsidP="00B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Podpis</w:t>
            </w:r>
          </w:p>
        </w:tc>
      </w:tr>
      <w:tr w:rsidR="00374391" w:rsidRPr="00374391" w14:paraId="6256A634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D10E" w14:textId="4BAE9BE5" w:rsidR="00374391" w:rsidRPr="00374391" w:rsidRDefault="00495B44" w:rsidP="0078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 xml:space="preserve">Kvetoslava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701" w14:textId="783592C0" w:rsidR="00374391" w:rsidRPr="00374391" w:rsidRDefault="00495B44" w:rsidP="0078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>Turčeková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B0F1" w14:textId="77777777" w:rsidR="00374391" w:rsidRPr="00374391" w:rsidRDefault="00374391" w:rsidP="00A5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Konateľ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D48" w14:textId="77777777" w:rsidR="00374391" w:rsidRPr="00374391" w:rsidRDefault="00374391" w:rsidP="00A5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osoba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zodpovedná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oblasť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informačnej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bezpečnosti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organizácie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1AF" w14:textId="77777777" w:rsidR="00374391" w:rsidRPr="00374391" w:rsidRDefault="00374391" w:rsidP="0037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5B44" w:rsidRPr="00374391" w14:paraId="2500AE48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DD2" w14:textId="7BB79485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 xml:space="preserve">Kvetoslava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E78" w14:textId="70E0C95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>Turčeková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6885" w14:textId="3D23BE0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Konateľ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6F43" w14:textId="7777777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špecialista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posudzovanie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stavu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informačnej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38FA" w14:textId="77777777" w:rsidR="00495B44" w:rsidRPr="00374391" w:rsidRDefault="00495B44" w:rsidP="00495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5B44" w:rsidRPr="00374391" w14:paraId="2CD3DC14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C35E" w14:textId="2401FC1D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 xml:space="preserve">Kvetoslava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C45D" w14:textId="3A4AE99F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>Turčeková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E1B" w14:textId="22B25DF3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Konateľ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1858" w14:textId="7777777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osoba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zodpovedná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oblasť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informačných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systémov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technológií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F98" w14:textId="77777777" w:rsidR="00495B44" w:rsidRPr="00374391" w:rsidRDefault="00495B44" w:rsidP="00495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5B44" w:rsidRPr="00374391" w14:paraId="3A463E3D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748" w14:textId="026740B4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 xml:space="preserve">Kvetoslava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61F5" w14:textId="3876BD93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>Turčeková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9D98" w14:textId="6E16C263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Konateľ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7C6E" w14:textId="7777777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správca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informačných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systémov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41E2" w14:textId="77777777" w:rsidR="00495B44" w:rsidRPr="00374391" w:rsidRDefault="00495B44" w:rsidP="00495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5B44" w:rsidRPr="00374391" w14:paraId="015AB4FC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7A69" w14:textId="03C2630D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 xml:space="preserve">Kvetoslava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D63B" w14:textId="72708BC9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>Turčeková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3EDE" w14:textId="2076F15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Konateľ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5A5" w14:textId="7777777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Bezpečnostný správca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6378" w14:textId="77777777" w:rsidR="00495B44" w:rsidRPr="00374391" w:rsidRDefault="00495B44" w:rsidP="00495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5B44" w:rsidRPr="00374391" w14:paraId="32824A8E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D87A" w14:textId="0E62D3D3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 xml:space="preserve">Kvetoslava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B40" w14:textId="3C4BDD72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>Turčeková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DCD" w14:textId="38929882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Konateľ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C802" w14:textId="7777777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osoba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zodpovedná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informačné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C5B" w14:textId="77777777" w:rsidR="00495B44" w:rsidRPr="00374391" w:rsidRDefault="00495B44" w:rsidP="00495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5B44" w:rsidRPr="00374391" w14:paraId="1F74283B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E59A" w14:textId="30C3AB96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 xml:space="preserve">Kvetoslava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1BF" w14:textId="091677C1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>Turčeková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5F9" w14:textId="3DFC7B60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Konateľ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C406" w14:textId="77777777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vlastník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informačného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20D4" w14:textId="77777777" w:rsidR="00495B44" w:rsidRPr="00374391" w:rsidRDefault="00495B44" w:rsidP="00495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5B44" w:rsidRPr="00374391" w14:paraId="071B20A4" w14:textId="77777777" w:rsidTr="0078107D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1049" w14:textId="62DEC251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 xml:space="preserve">Kvetoslava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AAD7" w14:textId="7F8B1E55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B44">
              <w:rPr>
                <w:rFonts w:ascii="Times New Roman" w:eastAsia="Times New Roman" w:hAnsi="Times New Roman" w:cs="Times New Roman"/>
                <w:color w:val="000000"/>
              </w:rPr>
              <w:t>Turčeková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0A4" w14:textId="62B0A686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5E04">
              <w:rPr>
                <w:rFonts w:ascii="Times New Roman" w:eastAsia="Times New Roman" w:hAnsi="Times New Roman" w:cs="Times New Roman"/>
                <w:color w:val="000000"/>
              </w:rPr>
              <w:t>Konateľ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B35" w14:textId="733A7265" w:rsidR="00495B44" w:rsidRPr="00374391" w:rsidRDefault="00495B44" w:rsidP="0049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oužívate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ľ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informačného</w:t>
            </w:r>
            <w:proofErr w:type="spellEnd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CBD2" w14:textId="77777777" w:rsidR="00495B44" w:rsidRPr="00374391" w:rsidRDefault="00495B44" w:rsidP="00495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3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47DA592" w14:textId="77777777" w:rsidR="00374391" w:rsidRDefault="0037439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345D9AA" w14:textId="77777777" w:rsidR="00374391" w:rsidRDefault="0037439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9BBF98A" w14:textId="18680BF2" w:rsidR="00374391" w:rsidRDefault="00FE1394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Bošany</w:t>
      </w:r>
      <w:proofErr w:type="spellEnd"/>
      <w:r w:rsidR="003743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4391">
        <w:rPr>
          <w:rFonts w:ascii="Times New Roman" w:hAnsi="Times New Roman" w:cs="Times New Roman"/>
          <w:sz w:val="24"/>
          <w:szCs w:val="24"/>
          <w:lang w:val="en-US"/>
        </w:rPr>
        <w:t>dňa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44">
        <w:rPr>
          <w:rFonts w:ascii="Times New Roman" w:hAnsi="Times New Roman" w:cs="Times New Roman"/>
          <w:sz w:val="24"/>
          <w:szCs w:val="24"/>
          <w:lang w:val="en-US"/>
        </w:rPr>
        <w:t>10.04.2024</w:t>
      </w:r>
      <w:r w:rsidR="003743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43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43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43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4391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</w:t>
      </w:r>
      <w:proofErr w:type="gramStart"/>
      <w:r w:rsidR="0037439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3B611879" w14:textId="77777777" w:rsidR="00374391" w:rsidRDefault="0037439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Schválil</w:t>
      </w:r>
    </w:p>
    <w:p w14:paraId="16F49ED2" w14:textId="77777777" w:rsidR="00374391" w:rsidRDefault="00374391" w:rsidP="001F16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743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4CDD"/>
    <w:multiLevelType w:val="hybridMultilevel"/>
    <w:tmpl w:val="2B804EBC"/>
    <w:lvl w:ilvl="0" w:tplc="9208E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9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F2"/>
    <w:rsid w:val="00080532"/>
    <w:rsid w:val="001A75F4"/>
    <w:rsid w:val="001F1642"/>
    <w:rsid w:val="00374391"/>
    <w:rsid w:val="00495B44"/>
    <w:rsid w:val="004F04F2"/>
    <w:rsid w:val="005721D1"/>
    <w:rsid w:val="005F02C0"/>
    <w:rsid w:val="0063176C"/>
    <w:rsid w:val="007469D9"/>
    <w:rsid w:val="0078107D"/>
    <w:rsid w:val="008F2F63"/>
    <w:rsid w:val="0093671D"/>
    <w:rsid w:val="00A51BD7"/>
    <w:rsid w:val="00AC4670"/>
    <w:rsid w:val="00BC5E04"/>
    <w:rsid w:val="00BE565B"/>
    <w:rsid w:val="00C27625"/>
    <w:rsid w:val="00C40069"/>
    <w:rsid w:val="00D45A85"/>
    <w:rsid w:val="00D650FF"/>
    <w:rsid w:val="00DA7C7A"/>
    <w:rsid w:val="00E57567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382AA"/>
  <w15:docId w15:val="{9FF8CB67-D263-437D-B930-5CCFB6FD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8CDD-15D2-4C41-A0D8-F821CEEE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17</cp:revision>
  <dcterms:created xsi:type="dcterms:W3CDTF">2022-04-06T10:41:00Z</dcterms:created>
  <dcterms:modified xsi:type="dcterms:W3CDTF">2024-04-10T08:48:00Z</dcterms:modified>
</cp:coreProperties>
</file>